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2D64" w:rsidRDefault="009B6456">
      <w:pPr>
        <w:spacing w:after="0"/>
        <w:ind w:left="3058"/>
      </w:pPr>
      <w:r>
        <w:rPr>
          <w:noProof/>
        </w:rPr>
        <w:drawing>
          <wp:inline distT="0" distB="0" distL="0" distR="0">
            <wp:extent cx="2762250" cy="78740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64" w:rsidRDefault="009B6456">
      <w:pPr>
        <w:spacing w:after="0"/>
        <w:ind w:left="139"/>
      </w:pPr>
      <w:r>
        <w:rPr>
          <w:b/>
          <w:color w:val="3A7C22"/>
          <w:sz w:val="60"/>
        </w:rPr>
        <w:t xml:space="preserve">Service d’urgence des pharmacies </w:t>
      </w:r>
      <w:r w:rsidR="00967E04">
        <w:rPr>
          <w:b/>
          <w:color w:val="3A7C22"/>
          <w:sz w:val="60"/>
        </w:rPr>
        <w:t>de</w:t>
      </w:r>
    </w:p>
    <w:p w:rsidR="00332D64" w:rsidRDefault="00967E04">
      <w:pPr>
        <w:spacing w:after="0"/>
        <w:jc w:val="center"/>
      </w:pPr>
      <w:r>
        <w:rPr>
          <w:b/>
          <w:color w:val="3A7C22"/>
          <w:sz w:val="60"/>
        </w:rPr>
        <w:t>La région Sion</w:t>
      </w:r>
    </w:p>
    <w:p w:rsidR="00332D64" w:rsidRDefault="009B6456" w:rsidP="009B6456">
      <w:pPr>
        <w:spacing w:after="292"/>
        <w:rPr>
          <w:sz w:val="36"/>
        </w:rPr>
      </w:pPr>
      <w:r>
        <w:t xml:space="preserve"> </w:t>
      </w:r>
      <w:r>
        <w:rPr>
          <w:b/>
          <w:sz w:val="36"/>
        </w:rPr>
        <w:t>Dès le 1er octobre 2024</w:t>
      </w:r>
      <w:r>
        <w:rPr>
          <w:sz w:val="36"/>
        </w:rPr>
        <w:t xml:space="preserve">, </w:t>
      </w:r>
      <w:r w:rsidR="00967E04" w:rsidRPr="00967E04">
        <w:rPr>
          <w:b/>
          <w:bCs/>
          <w:sz w:val="36"/>
          <w:u w:val="single"/>
        </w:rPr>
        <w:t>en dehors des heures d’ouverture des</w:t>
      </w:r>
      <w:r w:rsidR="00967E04">
        <w:rPr>
          <w:sz w:val="36"/>
        </w:rPr>
        <w:t xml:space="preserve"> </w:t>
      </w:r>
      <w:r w:rsidR="00967E04" w:rsidRPr="00967E04">
        <w:rPr>
          <w:b/>
          <w:bCs/>
          <w:sz w:val="36"/>
          <w:u w:val="single"/>
        </w:rPr>
        <w:t>pharmacies</w:t>
      </w:r>
      <w:r w:rsidR="00967E04">
        <w:rPr>
          <w:sz w:val="36"/>
        </w:rPr>
        <w:t>, la pharmacie de la région de Sion répond</w:t>
      </w:r>
      <w:r>
        <w:rPr>
          <w:sz w:val="36"/>
        </w:rPr>
        <w:t xml:space="preserve"> au </w:t>
      </w:r>
      <w:r>
        <w:rPr>
          <w:b/>
          <w:sz w:val="36"/>
        </w:rPr>
        <w:t>nouveau numéro unique</w:t>
      </w:r>
      <w:r w:rsidR="00967E04">
        <w:rPr>
          <w:sz w:val="36"/>
        </w:rPr>
        <w:t>.</w:t>
      </w:r>
    </w:p>
    <w:p w:rsidR="00967E04" w:rsidRDefault="00967E04" w:rsidP="009B6456">
      <w:pPr>
        <w:spacing w:after="292"/>
        <w:rPr>
          <w:sz w:val="10"/>
          <w:szCs w:val="10"/>
        </w:rPr>
      </w:pPr>
      <w:r>
        <w:rPr>
          <w:sz w:val="36"/>
        </w:rPr>
        <w:t>Les jours en semaine jusqu’à 21 h 00, dimanches et jours fériés</w:t>
      </w:r>
    </w:p>
    <w:p w:rsidR="00967E04" w:rsidRPr="00967E04" w:rsidRDefault="00967E04" w:rsidP="009B6456">
      <w:pPr>
        <w:spacing w:after="292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Sun Store Gare Sion</w:t>
      </w:r>
    </w:p>
    <w:p w:rsidR="00967E04" w:rsidRDefault="00967E04" w:rsidP="009B6456">
      <w:pPr>
        <w:spacing w:after="292"/>
      </w:pPr>
    </w:p>
    <w:p w:rsidR="00332D64" w:rsidRDefault="009B6456">
      <w:pPr>
        <w:spacing w:after="0" w:line="234" w:lineRule="auto"/>
        <w:ind w:left="2474" w:right="2472" w:hanging="2474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52705</wp:posOffset>
                </wp:positionV>
                <wp:extent cx="1952625" cy="4314825"/>
                <wp:effectExtent l="19050" t="0" r="47625" b="47625"/>
                <wp:wrapNone/>
                <wp:docPr id="2077959056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3148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C3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393.75pt;margin-top:4.15pt;width:153.7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" adj="16713" fillcolor="red" strokecolor="#09101d [484]" strokeweight="1pt"/>
            </w:pict>
          </mc:Fallback>
        </mc:AlternateContent>
      </w:r>
      <w:r>
        <w:t xml:space="preserve">                                        </w:t>
      </w:r>
      <w:r>
        <w:rPr>
          <w:b/>
          <w:color w:val="3A7C22"/>
          <w:sz w:val="96"/>
        </w:rPr>
        <w:t xml:space="preserve">0800 558 143 </w:t>
      </w:r>
    </w:p>
    <w:p w:rsidR="00332D64" w:rsidRDefault="009B6456">
      <w:pPr>
        <w:spacing w:after="326"/>
      </w:pPr>
      <w:r>
        <w:rPr>
          <w:b/>
        </w:rPr>
        <w:t xml:space="preserve"> </w:t>
      </w:r>
    </w:p>
    <w:p w:rsidR="00332D64" w:rsidRPr="00967E04" w:rsidRDefault="009B6456">
      <w:pPr>
        <w:spacing w:after="165"/>
        <w:rPr>
          <w:sz w:val="24"/>
          <w:szCs w:val="24"/>
        </w:rPr>
      </w:pPr>
      <w:r w:rsidRPr="00967E04">
        <w:rPr>
          <w:sz w:val="24"/>
          <w:szCs w:val="24"/>
          <w:u w:val="single" w:color="000000"/>
        </w:rPr>
        <w:t xml:space="preserve">4 </w:t>
      </w:r>
      <w:proofErr w:type="gramStart"/>
      <w:r w:rsidRPr="00967E04">
        <w:rPr>
          <w:sz w:val="24"/>
          <w:szCs w:val="24"/>
          <w:u w:val="single" w:color="000000"/>
        </w:rPr>
        <w:t>zones:</w:t>
      </w:r>
      <w:proofErr w:type="gramEnd"/>
      <w:r w:rsidRPr="00967E04">
        <w:rPr>
          <w:sz w:val="24"/>
          <w:szCs w:val="24"/>
        </w:rPr>
        <w:t xml:space="preserve"> </w:t>
      </w:r>
    </w:p>
    <w:p w:rsidR="00332D64" w:rsidRPr="00967E04" w:rsidRDefault="009B6456">
      <w:pPr>
        <w:numPr>
          <w:ilvl w:val="0"/>
          <w:numId w:val="1"/>
        </w:numPr>
        <w:spacing w:after="2"/>
        <w:ind w:hanging="360"/>
        <w:rPr>
          <w:sz w:val="24"/>
          <w:szCs w:val="24"/>
        </w:rPr>
      </w:pPr>
      <w:r w:rsidRPr="00967E04">
        <w:rPr>
          <w:sz w:val="24"/>
          <w:szCs w:val="24"/>
        </w:rPr>
        <w:t xml:space="preserve">Région de Monthey </w:t>
      </w:r>
    </w:p>
    <w:p w:rsidR="00332D64" w:rsidRPr="00967E04" w:rsidRDefault="009B6456">
      <w:pPr>
        <w:numPr>
          <w:ilvl w:val="0"/>
          <w:numId w:val="1"/>
        </w:numPr>
        <w:spacing w:after="2"/>
        <w:ind w:hanging="360"/>
        <w:rPr>
          <w:sz w:val="24"/>
          <w:szCs w:val="24"/>
        </w:rPr>
      </w:pPr>
      <w:r w:rsidRPr="00967E04">
        <w:rPr>
          <w:sz w:val="24"/>
          <w:szCs w:val="24"/>
        </w:rPr>
        <w:t xml:space="preserve">Région de Martigny </w:t>
      </w:r>
    </w:p>
    <w:p w:rsidR="00332D64" w:rsidRPr="00967E04" w:rsidRDefault="009B6456">
      <w:pPr>
        <w:numPr>
          <w:ilvl w:val="0"/>
          <w:numId w:val="1"/>
        </w:numPr>
        <w:spacing w:after="2"/>
        <w:ind w:hanging="360"/>
        <w:rPr>
          <w:sz w:val="24"/>
          <w:szCs w:val="24"/>
        </w:rPr>
      </w:pPr>
      <w:r w:rsidRPr="00967E04">
        <w:rPr>
          <w:sz w:val="24"/>
          <w:szCs w:val="24"/>
        </w:rPr>
        <w:t xml:space="preserve">Région de Sion </w:t>
      </w:r>
    </w:p>
    <w:p w:rsidR="00332D64" w:rsidRPr="00967E04" w:rsidRDefault="009B6456">
      <w:pPr>
        <w:numPr>
          <w:ilvl w:val="0"/>
          <w:numId w:val="1"/>
        </w:numPr>
        <w:spacing w:after="159"/>
        <w:ind w:hanging="360"/>
        <w:rPr>
          <w:sz w:val="24"/>
          <w:szCs w:val="24"/>
        </w:rPr>
      </w:pPr>
      <w:r w:rsidRPr="00967E04">
        <w:rPr>
          <w:sz w:val="24"/>
          <w:szCs w:val="24"/>
        </w:rPr>
        <w:t xml:space="preserve">Région de Sierre </w:t>
      </w:r>
    </w:p>
    <w:p w:rsidR="009B6456" w:rsidRDefault="009B6456">
      <w:pPr>
        <w:spacing w:after="161"/>
        <w:ind w:left="79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6350</wp:posOffset>
                </wp:positionV>
                <wp:extent cx="1428750" cy="1514475"/>
                <wp:effectExtent l="19050" t="0" r="38100" b="47625"/>
                <wp:wrapNone/>
                <wp:docPr id="1750575220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5144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67BC" id="Flèche : bas 2" o:spid="_x0000_s1026" type="#_x0000_t67" style="position:absolute;margin-left:13.5pt;margin-top:.5pt;width:112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" adj="11411" fillcolor="red" strokecolor="#09101d [484]" strokeweight="1pt"/>
            </w:pict>
          </mc:Fallback>
        </mc:AlternateContent>
      </w:r>
    </w:p>
    <w:p w:rsidR="00332D64" w:rsidRDefault="009B6456">
      <w:pPr>
        <w:spacing w:after="161"/>
        <w:ind w:left="79"/>
        <w:jc w:val="center"/>
      </w:pPr>
      <w:r>
        <w:rPr>
          <w:sz w:val="40"/>
        </w:rPr>
        <w:t xml:space="preserve"> </w:t>
      </w:r>
    </w:p>
    <w:p w:rsidR="009B6456" w:rsidRDefault="009B6456">
      <w:pPr>
        <w:spacing w:after="0"/>
        <w:ind w:right="2"/>
        <w:jc w:val="center"/>
      </w:pPr>
    </w:p>
    <w:p w:rsidR="00967E04" w:rsidRDefault="00967E04">
      <w:pPr>
        <w:spacing w:after="0"/>
        <w:ind w:right="2"/>
        <w:jc w:val="center"/>
      </w:pPr>
    </w:p>
    <w:p w:rsidR="00967E04" w:rsidRDefault="00967E04">
      <w:pPr>
        <w:spacing w:after="0"/>
        <w:ind w:right="2"/>
        <w:jc w:val="center"/>
      </w:pPr>
    </w:p>
    <w:p w:rsidR="00332D64" w:rsidRDefault="009B6456">
      <w:pPr>
        <w:spacing w:after="177"/>
      </w:pPr>
      <w:r>
        <w:t xml:space="preserve"> </w:t>
      </w:r>
    </w:p>
    <w:p w:rsidR="009B6456" w:rsidRDefault="009B6456" w:rsidP="009B6456">
      <w:pPr>
        <w:spacing w:after="0"/>
        <w:ind w:right="1"/>
        <w:jc w:val="center"/>
        <w:rPr>
          <w:b/>
          <w:sz w:val="24"/>
          <w:highlight w:val="yellow"/>
        </w:rPr>
      </w:pPr>
      <w:r w:rsidRPr="00283F6E">
        <w:rPr>
          <w:b/>
          <w:sz w:val="24"/>
          <w:highlight w:val="yellow"/>
        </w:rPr>
        <w:t xml:space="preserve">Uniquement destiné aux ordonnances du jour reçues en dehors des heures d'ouverture usuelles des pharmacies pour des médicaments urgents devant être pris immédiatement, pour tout autre demande le/la pharmacien/ne se réserve le droit de ne pas se déplacer ou de percevoir un montant de </w:t>
      </w:r>
    </w:p>
    <w:p w:rsidR="009B6456" w:rsidRDefault="009B6456" w:rsidP="009B6456">
      <w:pPr>
        <w:spacing w:after="0"/>
        <w:ind w:right="1"/>
        <w:jc w:val="center"/>
        <w:rPr>
          <w:b/>
          <w:sz w:val="24"/>
        </w:rPr>
      </w:pPr>
      <w:r w:rsidRPr="009B6456">
        <w:rPr>
          <w:b/>
          <w:sz w:val="40"/>
          <w:szCs w:val="40"/>
          <w:highlight w:val="yellow"/>
        </w:rPr>
        <w:t>CHF 50</w:t>
      </w:r>
      <w:r w:rsidRPr="00283F6E">
        <w:rPr>
          <w:b/>
          <w:sz w:val="24"/>
          <w:highlight w:val="yellow"/>
        </w:rPr>
        <w:t xml:space="preserve"> pour l'ouverture de la pharmacie.</w:t>
      </w:r>
    </w:p>
    <w:p w:rsidR="009B6456" w:rsidRDefault="009B6456" w:rsidP="009B6456">
      <w:pPr>
        <w:spacing w:after="0"/>
        <w:ind w:right="1"/>
        <w:jc w:val="center"/>
      </w:pPr>
      <w:r>
        <w:rPr>
          <w:b/>
          <w:sz w:val="24"/>
        </w:rPr>
        <w:t xml:space="preserve"> </w:t>
      </w:r>
      <w:r>
        <w:rPr>
          <w:sz w:val="24"/>
        </w:rPr>
        <w:t xml:space="preserve">www.pharmavalais.ch </w:t>
      </w:r>
    </w:p>
    <w:sectPr w:rsidR="009B6456" w:rsidSect="009B645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2E99"/>
    <w:multiLevelType w:val="hybridMultilevel"/>
    <w:tmpl w:val="D70EE008"/>
    <w:lvl w:ilvl="0" w:tplc="13A0659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47AD4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9C26C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C8480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A047D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0B498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AE0C5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08803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9648F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64"/>
    <w:rsid w:val="00283F6E"/>
    <w:rsid w:val="002A38CA"/>
    <w:rsid w:val="00332D64"/>
    <w:rsid w:val="0070451C"/>
    <w:rsid w:val="00851619"/>
    <w:rsid w:val="00967E04"/>
    <w:rsid w:val="009B6456"/>
    <w:rsid w:val="00BE159A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D112"/>
  <w15:docId w15:val="{2376E6A3-2D67-484D-B03F-456D3461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Sermier</dc:creator>
  <cp:keywords/>
  <cp:lastModifiedBy>Anne-Marie Follonier</cp:lastModifiedBy>
  <cp:revision>2</cp:revision>
  <dcterms:created xsi:type="dcterms:W3CDTF">2024-10-01T09:37:00Z</dcterms:created>
  <dcterms:modified xsi:type="dcterms:W3CDTF">2024-10-01T09:37:00Z</dcterms:modified>
</cp:coreProperties>
</file>